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ABD5D" w14:textId="0A6DB410" w:rsidR="000362FE" w:rsidRDefault="000362FE" w:rsidP="00A33BDF"/>
    <w:p w14:paraId="27C68533" w14:textId="77777777" w:rsidR="001E63D8" w:rsidRDefault="001E63D8" w:rsidP="00A33BDF">
      <w:pPr>
        <w:rPr>
          <w:noProof/>
        </w:rPr>
      </w:pPr>
      <w:bookmarkStart w:id="0" w:name="_Hlk61443998"/>
    </w:p>
    <w:p w14:paraId="1EB113DC" w14:textId="40CA30FF" w:rsidR="001E63D8" w:rsidRDefault="001E63D8" w:rsidP="00A33BDF">
      <w:r>
        <w:rPr>
          <w:noProof/>
        </w:rPr>
        <w:t>Pohjois-Pohjanmaan ruokaketjun kansainvälistymisvalmiuksien nostaminen</w:t>
      </w:r>
      <w:bookmarkEnd w:id="0"/>
      <w:r>
        <w:t xml:space="preserve"> </w:t>
      </w:r>
    </w:p>
    <w:p w14:paraId="44C7D1D8" w14:textId="77777777" w:rsidR="001E63D8" w:rsidRDefault="001E63D8" w:rsidP="00A33BDF"/>
    <w:p w14:paraId="60B1CCC3" w14:textId="22063BC6" w:rsidR="00A33BDF" w:rsidRDefault="00A33BDF" w:rsidP="00A33BDF">
      <w:r>
        <w:t>Hankkeen tiivistelmä</w:t>
      </w:r>
      <w:r w:rsidR="00811F25">
        <w:t>:</w:t>
      </w:r>
    </w:p>
    <w:p w14:paraId="642FE5C8" w14:textId="1C8F151B" w:rsidR="001E63D8" w:rsidRDefault="001E63D8" w:rsidP="00A33BDF"/>
    <w:p w14:paraId="291742E5" w14:textId="77777777" w:rsidR="001E63D8" w:rsidRPr="001E63D8" w:rsidRDefault="001E63D8" w:rsidP="001E63D8">
      <w:pPr>
        <w:rPr>
          <w:bCs/>
          <w:noProof/>
        </w:rPr>
      </w:pPr>
      <w:r w:rsidRPr="001E63D8">
        <w:rPr>
          <w:bCs/>
          <w:noProof/>
        </w:rPr>
        <w:t>Hankkeella edistetään kv-valmiuksia osallistumalla huoltovarmuuden kannalta kriittisen Pohjois-Pohjanmaan elintarvikeklusterin toimintaan. Hankkeen suorana kohde- ja toimijaryhmänä ovat ProAgria Oulun ja Oulun maa- ja kotitalousnaisten neuvontaorganisaation asiantuntijat. Välillisenä kohderyhmänä ovat muut ruokaketjun toimijat/muut organisaatiot verkostotoiminnan kautta ja hankkeen tulosten lopullisena hyödynsaajana on ruokaketjun alkutuotanto ja muu yritystoiminta.</w:t>
      </w:r>
    </w:p>
    <w:p w14:paraId="7C6E24BA" w14:textId="77777777" w:rsidR="001E63D8" w:rsidRPr="001E63D8" w:rsidRDefault="001E63D8" w:rsidP="001E63D8">
      <w:pPr>
        <w:rPr>
          <w:bCs/>
          <w:noProof/>
        </w:rPr>
      </w:pPr>
    </w:p>
    <w:p w14:paraId="2883F619" w14:textId="77777777" w:rsidR="001E63D8" w:rsidRPr="001E63D8" w:rsidRDefault="001E63D8" w:rsidP="001E63D8">
      <w:pPr>
        <w:rPr>
          <w:bCs/>
          <w:noProof/>
        </w:rPr>
      </w:pPr>
      <w:r w:rsidRPr="001E63D8">
        <w:rPr>
          <w:bCs/>
          <w:noProof/>
        </w:rPr>
        <w:t xml:space="preserve">Hankkeessa kartoitetaan ja tutustutaan kansainvälisiin verkostoihin sekä yhteistyöalustoihin sekä benchmarkataan toimivia malleja ja alueita, osallistutaan kansainvälisiin ja kansallisiin match-making / verkostoitumistilaisuuksiin / klusterityöpajoihin. Hankkeessa selvitetään keskeiset ruokaketjun kehittämiseen suunnatut rahoituskanavat ja mahdolliset kumppanuudet. Lopullinen tavoite hankkeessa on kiinnittyä keskeisiin verkostoihin ja kumppanuuksiin aktiivisena toimijana. </w:t>
      </w:r>
    </w:p>
    <w:p w14:paraId="6984E0BD" w14:textId="77777777" w:rsidR="001E63D8" w:rsidRPr="001E63D8" w:rsidRDefault="001E63D8" w:rsidP="001E63D8">
      <w:pPr>
        <w:rPr>
          <w:bCs/>
          <w:noProof/>
        </w:rPr>
      </w:pPr>
    </w:p>
    <w:p w14:paraId="3829726B" w14:textId="29AEB3B0" w:rsidR="001E63D8" w:rsidRPr="001E63D8" w:rsidRDefault="001E63D8" w:rsidP="001E63D8">
      <w:pPr>
        <w:rPr>
          <w:bCs/>
        </w:rPr>
      </w:pPr>
      <w:r w:rsidRPr="001E63D8">
        <w:rPr>
          <w:bCs/>
          <w:noProof/>
        </w:rPr>
        <w:t>Hankkeen tuloksena on tunnistettu tärkeimmät verkostostot. Osaaminen verkostoissa toimimiseen ja edellytykset yritysten kansainvälistymisen tukemiseen ovat kasvaneet. Verkostoissa toimitaan aktiivisena osapuolena ja potentiaalisena kehittämispartnerina.</w:t>
      </w:r>
    </w:p>
    <w:p w14:paraId="6FF843D4" w14:textId="77777777" w:rsidR="00811F25" w:rsidRDefault="00811F25" w:rsidP="00A33BDF"/>
    <w:p w14:paraId="77ACEDCA" w14:textId="77777777" w:rsidR="00853B53" w:rsidRDefault="00853B53" w:rsidP="00A33BDF"/>
    <w:p w14:paraId="3335B5D1" w14:textId="153043FD" w:rsidR="00A33BDF" w:rsidRDefault="00A33BDF" w:rsidP="00A33BDF">
      <w:r>
        <w:t>Lisätietoja:</w:t>
      </w:r>
    </w:p>
    <w:p w14:paraId="4AB72AC8" w14:textId="5832F303" w:rsidR="00A33BDF" w:rsidRDefault="00A33BDF" w:rsidP="00A33BDF">
      <w:r>
        <w:t xml:space="preserve">Hankkeen </w:t>
      </w:r>
      <w:r w:rsidR="00853B53">
        <w:t>yhteyshenkilön</w:t>
      </w:r>
      <w:r>
        <w:t xml:space="preserve"> yhteystiedot</w:t>
      </w:r>
    </w:p>
    <w:p w14:paraId="716B6452" w14:textId="5634DF07" w:rsidR="00811F25" w:rsidRDefault="005214B8" w:rsidP="00A33BDF">
      <w:r>
        <w:t>Kaisa Myllykangas</w:t>
      </w:r>
    </w:p>
    <w:p w14:paraId="64D5A45B" w14:textId="25558A3A" w:rsidR="005214B8" w:rsidRDefault="005E6EB0" w:rsidP="00A33BDF">
      <w:hyperlink r:id="rId6" w:history="1">
        <w:r w:rsidR="005214B8" w:rsidRPr="00CE0EDF">
          <w:rPr>
            <w:rStyle w:val="Hyperlinkki"/>
          </w:rPr>
          <w:t>kaisa.myllykangas@maajakotitalousnaiset.fi</w:t>
        </w:r>
      </w:hyperlink>
    </w:p>
    <w:p w14:paraId="5DA49AED" w14:textId="6A1CFE3A" w:rsidR="005214B8" w:rsidRDefault="005214B8" w:rsidP="00A33BDF">
      <w:r>
        <w:t>Puh. 0400 399 865</w:t>
      </w:r>
    </w:p>
    <w:p w14:paraId="59B61F60" w14:textId="77777777" w:rsidR="00853B53" w:rsidRDefault="00853B53" w:rsidP="00A33BDF"/>
    <w:p w14:paraId="0A07D611" w14:textId="43D359F1" w:rsidR="00A33BDF" w:rsidRDefault="00A33BDF" w:rsidP="00811F25">
      <w:pPr>
        <w:spacing w:after="0"/>
      </w:pPr>
      <w:r>
        <w:t>Toteuttaja:</w:t>
      </w:r>
      <w:r w:rsidR="00811F25">
        <w:t xml:space="preserve"> </w:t>
      </w:r>
      <w:r w:rsidR="005214B8">
        <w:t>ProAgria Oulu</w:t>
      </w:r>
    </w:p>
    <w:p w14:paraId="04CBFE35" w14:textId="6163FB2E" w:rsidR="00A33BDF" w:rsidRDefault="00A33BDF" w:rsidP="00811F25">
      <w:pPr>
        <w:spacing w:after="0"/>
      </w:pPr>
      <w:r>
        <w:t>Hankkeen kustannusarvio</w:t>
      </w:r>
      <w:r w:rsidR="00853B53">
        <w:t xml:space="preserve">   </w:t>
      </w:r>
      <w:r w:rsidR="005214B8">
        <w:t>49640</w:t>
      </w:r>
      <w:r w:rsidR="00853B53">
        <w:t xml:space="preserve"> </w:t>
      </w:r>
      <w:r w:rsidR="00811F25">
        <w:t>€, AKKE-tuki</w:t>
      </w:r>
      <w:r w:rsidR="00853B53">
        <w:t xml:space="preserve">   </w:t>
      </w:r>
      <w:r w:rsidR="000903B9">
        <w:t>3</w:t>
      </w:r>
      <w:r w:rsidR="005214B8">
        <w:t>4 748</w:t>
      </w:r>
      <w:r w:rsidR="00853B53">
        <w:t xml:space="preserve"> </w:t>
      </w:r>
      <w:r w:rsidR="00811F25">
        <w:t>€</w:t>
      </w:r>
    </w:p>
    <w:p w14:paraId="69A7FC78" w14:textId="0AD26F43" w:rsidR="00811F25" w:rsidRPr="00A33BDF" w:rsidRDefault="00811F25" w:rsidP="00811F25">
      <w:pPr>
        <w:spacing w:after="0"/>
      </w:pPr>
      <w:r>
        <w:t>Toteutusaika:</w:t>
      </w:r>
      <w:r w:rsidR="005214B8">
        <w:t xml:space="preserve"> 1.4.2021 – 31.12.2021</w:t>
      </w:r>
    </w:p>
    <w:sectPr w:rsidR="00811F25" w:rsidRPr="00A33BDF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3C1EA" w14:textId="77777777" w:rsidR="005E6EB0" w:rsidRDefault="005E6EB0" w:rsidP="00A33BDF">
      <w:pPr>
        <w:spacing w:after="0" w:line="240" w:lineRule="auto"/>
      </w:pPr>
      <w:r>
        <w:separator/>
      </w:r>
    </w:p>
  </w:endnote>
  <w:endnote w:type="continuationSeparator" w:id="0">
    <w:p w14:paraId="404FED13" w14:textId="77777777" w:rsidR="005E6EB0" w:rsidRDefault="005E6EB0" w:rsidP="00A3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9C8BF" w14:textId="77777777" w:rsidR="005E6EB0" w:rsidRDefault="005E6EB0" w:rsidP="00A33BDF">
      <w:pPr>
        <w:spacing w:after="0" w:line="240" w:lineRule="auto"/>
      </w:pPr>
      <w:r>
        <w:separator/>
      </w:r>
    </w:p>
  </w:footnote>
  <w:footnote w:type="continuationSeparator" w:id="0">
    <w:p w14:paraId="2C6249D5" w14:textId="77777777" w:rsidR="005E6EB0" w:rsidRDefault="005E6EB0" w:rsidP="00A3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92ED" w14:textId="1E674964" w:rsidR="00A33BDF" w:rsidRDefault="005214B8">
    <w:pPr>
      <w:pStyle w:val="Yltunniste"/>
    </w:pPr>
    <w:r>
      <w:rPr>
        <w:noProof/>
      </w:rPr>
      <w:drawing>
        <wp:inline distT="0" distB="0" distL="0" distR="0" wp14:anchorId="0F651A39" wp14:editId="66CCB47C">
          <wp:extent cx="1994844" cy="781050"/>
          <wp:effectExtent l="0" t="0" r="5715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886" cy="791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3BDF">
      <w:tab/>
    </w:r>
    <w:r w:rsidR="00A33BDF">
      <w:tab/>
    </w:r>
    <w:r w:rsidR="00A33BDF">
      <w:rPr>
        <w:noProof/>
      </w:rPr>
      <w:drawing>
        <wp:inline distT="0" distB="0" distL="0" distR="0" wp14:anchorId="228CDE50" wp14:editId="51AD813F">
          <wp:extent cx="2365375" cy="40259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DF"/>
    <w:rsid w:val="000362FE"/>
    <w:rsid w:val="000903B9"/>
    <w:rsid w:val="001E63D8"/>
    <w:rsid w:val="004B2812"/>
    <w:rsid w:val="004C33EF"/>
    <w:rsid w:val="005214B8"/>
    <w:rsid w:val="005E6EB0"/>
    <w:rsid w:val="007329A9"/>
    <w:rsid w:val="00811F25"/>
    <w:rsid w:val="00853B53"/>
    <w:rsid w:val="00A3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8E6F0"/>
  <w15:chartTrackingRefBased/>
  <w15:docId w15:val="{D73FB806-1809-4122-9BF8-431985FC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33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3BDF"/>
  </w:style>
  <w:style w:type="paragraph" w:styleId="Alatunniste">
    <w:name w:val="footer"/>
    <w:basedOn w:val="Normaali"/>
    <w:link w:val="AlatunnisteChar"/>
    <w:uiPriority w:val="99"/>
    <w:unhideWhenUsed/>
    <w:rsid w:val="00A33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3BDF"/>
  </w:style>
  <w:style w:type="character" w:styleId="Hyperlinkki">
    <w:name w:val="Hyperlink"/>
    <w:basedOn w:val="Kappaleenoletusfontti"/>
    <w:uiPriority w:val="99"/>
    <w:unhideWhenUsed/>
    <w:rsid w:val="005214B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21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sa.myllykangas@maajakotitalousnaiset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Isoniemi</dc:creator>
  <cp:keywords/>
  <dc:description/>
  <cp:lastModifiedBy>Heidi Isoniemi</cp:lastModifiedBy>
  <cp:revision>3</cp:revision>
  <dcterms:created xsi:type="dcterms:W3CDTF">2021-04-12T09:59:00Z</dcterms:created>
  <dcterms:modified xsi:type="dcterms:W3CDTF">2021-04-12T10:00:00Z</dcterms:modified>
</cp:coreProperties>
</file>